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3BA1" w14:textId="2F12943B" w:rsidR="004446D2" w:rsidRPr="004446D2" w:rsidRDefault="004446D2" w:rsidP="004446D2">
      <w:pPr>
        <w:rPr>
          <w:b/>
          <w:bCs/>
        </w:rPr>
      </w:pPr>
      <w:r w:rsidRPr="004446D2">
        <w:rPr>
          <w:b/>
          <w:bCs/>
        </w:rPr>
        <w:t>La Fondazione RAJA-Danièle-</w:t>
      </w:r>
      <w:proofErr w:type="spellStart"/>
      <w:r w:rsidRPr="004446D2">
        <w:rPr>
          <w:b/>
          <w:bCs/>
        </w:rPr>
        <w:t>Marcovici</w:t>
      </w:r>
      <w:proofErr w:type="spellEnd"/>
      <w:r w:rsidRPr="004446D2">
        <w:rPr>
          <w:b/>
          <w:bCs/>
        </w:rPr>
        <w:t xml:space="preserve"> </w:t>
      </w:r>
      <w:r>
        <w:rPr>
          <w:b/>
          <w:bCs/>
        </w:rPr>
        <w:t>continua il suo impegno nel</w:t>
      </w:r>
      <w:r w:rsidRPr="004446D2">
        <w:rPr>
          <w:b/>
          <w:bCs/>
        </w:rPr>
        <w:t>la lotta per i diritti delle donne</w:t>
      </w:r>
    </w:p>
    <w:p w14:paraId="1C9F947D" w14:textId="782DB3CE" w:rsidR="004446D2" w:rsidRDefault="004446D2" w:rsidP="004446D2">
      <w:r>
        <w:t>La Fondazione RAJA-Danièle-</w:t>
      </w:r>
      <w:proofErr w:type="spellStart"/>
      <w:r>
        <w:t>Marcovici</w:t>
      </w:r>
      <w:proofErr w:type="spellEnd"/>
      <w:r>
        <w:t xml:space="preserve"> è un'organizzazione impegnata a sostenere la parità di genere e a difendere i diritti delle donne in tutto il mondo</w:t>
      </w:r>
      <w:r>
        <w:t xml:space="preserve"> da oltre 15 anni</w:t>
      </w:r>
      <w:r>
        <w:t xml:space="preserve">. Nel corso </w:t>
      </w:r>
      <w:r>
        <w:t>del</w:t>
      </w:r>
      <w:r>
        <w:t xml:space="preserve"> 2022, la Fondazione ha finanziato ben 110 progetti di ONG, contribuendo</w:t>
      </w:r>
      <w:r>
        <w:t xml:space="preserve"> così</w:t>
      </w:r>
      <w:r>
        <w:t xml:space="preserve"> a fare la differenza nella vita di molte persone.</w:t>
      </w:r>
    </w:p>
    <w:p w14:paraId="5831C0F8" w14:textId="6ECDEF35" w:rsidR="004446D2" w:rsidRDefault="004446D2" w:rsidP="004446D2">
      <w:r>
        <w:t>Secondo il rapporto annuale della Fondazione, appena pubblicato, oltre 8.500 bambine hanno potuto finalmente avere accesso all'istruzione grazie al sostegno ricevuto</w:t>
      </w:r>
      <w:r>
        <w:t xml:space="preserve"> dalla Fondazione,</w:t>
      </w:r>
      <w:r>
        <w:t xml:space="preserve"> </w:t>
      </w:r>
      <w:r>
        <w:t>q</w:t>
      </w:r>
      <w:r>
        <w:t>uesto traguardo è solo uno dei tanti risultati raggiunti.</w:t>
      </w:r>
    </w:p>
    <w:p w14:paraId="233012E7" w14:textId="158A6684" w:rsidR="004446D2" w:rsidRDefault="004446D2" w:rsidP="004446D2">
      <w:r>
        <w:t>L'impegno della Fondazione va oltre l'istruzione. Nell'ambito dei progetti sostenuti, quasi 131.000 donne vittime di violenza hanno ricevuto un supporto prezioso. La Fondazione si è anche dedicata alla promozione della formazione e dell'integrazione professionale delle donne, offrendo 880 sessioni formative. Inoltre, 7.000 donne hanno ricevuto assistenza per sviluppare progetti di preservazione ambientale, dimostrando l'impegno per una visione olistica dell'empowerment femminile.</w:t>
      </w:r>
    </w:p>
    <w:p w14:paraId="1048C19D" w14:textId="6B451FB3" w:rsidR="004446D2" w:rsidRDefault="004446D2" w:rsidP="004446D2">
      <w:r>
        <w:t xml:space="preserve">Sophie </w:t>
      </w:r>
      <w:proofErr w:type="spellStart"/>
      <w:r>
        <w:t>Pouget</w:t>
      </w:r>
      <w:proofErr w:type="spellEnd"/>
      <w:r>
        <w:t>, delegata generale della Fondazione RAJA-Danièle-</w:t>
      </w:r>
      <w:proofErr w:type="spellStart"/>
      <w:r>
        <w:t>Marcovici</w:t>
      </w:r>
      <w:proofErr w:type="spellEnd"/>
      <w:r>
        <w:t xml:space="preserve">, sottolinea l'importanza di continuare a combattere tutte le forme di violenza contro le donne. Tuttavia, la sfida è ancora </w:t>
      </w:r>
      <w:r>
        <w:t xml:space="preserve">più attuale che mai, </w:t>
      </w:r>
      <w:r>
        <w:t>considerando che solo il 5% degli aiuti internazionali è dedicato alla parità di genere. La Fondazione si impegna a colmare questa lacuna</w:t>
      </w:r>
      <w:r>
        <w:t>.</w:t>
      </w:r>
    </w:p>
    <w:p w14:paraId="563A317E" w14:textId="55DDFF4D" w:rsidR="004446D2" w:rsidRDefault="004446D2" w:rsidP="004446D2">
      <w:r>
        <w:t>Dal 2006, la Fondazione RAJA-Danièle-</w:t>
      </w:r>
      <w:proofErr w:type="spellStart"/>
      <w:r>
        <w:t>Marcovici</w:t>
      </w:r>
      <w:proofErr w:type="spellEnd"/>
      <w:r>
        <w:t xml:space="preserve"> ha cofinanziato oltre 600 progetti di ONG per un valore totale di 15 milioni di euro. Oltre al finanziamento, la Fondazione svolge un ruolo attivo nella sensibilizzazione sulla violenza e sulla discriminazione contro le donne attraverso azioni di advocacy e campagne di comunicazione.</w:t>
      </w:r>
    </w:p>
    <w:p w14:paraId="2C22D1B6" w14:textId="1189A277" w:rsidR="00C32EB5" w:rsidRDefault="004446D2" w:rsidP="004446D2">
      <w:r>
        <w:t>L'impegno costante della Fondazione RAJA-Danièle-</w:t>
      </w:r>
      <w:proofErr w:type="spellStart"/>
      <w:r>
        <w:t>Marcovici</w:t>
      </w:r>
      <w:proofErr w:type="spellEnd"/>
      <w:r>
        <w:t xml:space="preserve"> dimostra che i diritti delle donne non sono solo una questione di giustizia, ma anche di responsabilità sociale. RAJA è orgogliosa di collaborare con la Fondazione per promuovere la formazione, l'innovazione e la valorizzazione delle professionalità nel settore logistico. Insieme, stiamo costruendo un futuro in cui ogni donna possa godere di diritti, opportunità e libertà.</w:t>
      </w:r>
    </w:p>
    <w:sectPr w:rsidR="00C32E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D2"/>
    <w:rsid w:val="004446D2"/>
    <w:rsid w:val="00C32EB5"/>
    <w:rsid w:val="00D703A2"/>
    <w:rsid w:val="00E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175F"/>
  <w15:chartTrackingRefBased/>
  <w15:docId w15:val="{41863273-9B9D-42A0-89BD-749EC7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TOGNON</dc:creator>
  <cp:keywords/>
  <dc:description/>
  <cp:lastModifiedBy>Maria TOGNON</cp:lastModifiedBy>
  <cp:revision>1</cp:revision>
  <dcterms:created xsi:type="dcterms:W3CDTF">2023-05-30T13:00:00Z</dcterms:created>
  <dcterms:modified xsi:type="dcterms:W3CDTF">2023-05-30T13:09:00Z</dcterms:modified>
</cp:coreProperties>
</file>